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F33" w:rsidRDefault="001C5F33"/>
    <w:tbl>
      <w:tblPr>
        <w:tblpPr w:leftFromText="180" w:rightFromText="180" w:vertAnchor="text" w:horzAnchor="margin" w:tblpY="-538"/>
        <w:tblW w:w="0" w:type="auto"/>
        <w:tblLook w:val="04A0" w:firstRow="1" w:lastRow="0" w:firstColumn="1" w:lastColumn="0" w:noHBand="0" w:noVBand="1"/>
      </w:tblPr>
      <w:tblGrid>
        <w:gridCol w:w="2912"/>
        <w:gridCol w:w="972"/>
        <w:gridCol w:w="5687"/>
      </w:tblGrid>
      <w:tr w:rsidR="001C5F33" w:rsidRPr="001C5F33" w:rsidTr="007F0B85">
        <w:trPr>
          <w:trHeight w:val="1985"/>
        </w:trPr>
        <w:tc>
          <w:tcPr>
            <w:tcW w:w="3794" w:type="dxa"/>
          </w:tcPr>
          <w:p w:rsidR="001C5F33" w:rsidRPr="001C5F33" w:rsidRDefault="001C5F33" w:rsidP="001C5F33">
            <w:pPr>
              <w:suppressAutoHyphens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1C5F33" w:rsidRPr="001C5F33" w:rsidRDefault="001C5F33" w:rsidP="001C5F33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C5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Принято </w:t>
            </w:r>
          </w:p>
          <w:p w:rsidR="001C5F33" w:rsidRPr="001C5F33" w:rsidRDefault="001C5F33" w:rsidP="001C5F33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C5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 педагогическом</w:t>
            </w:r>
          </w:p>
          <w:p w:rsidR="001C5F33" w:rsidRPr="001C5F33" w:rsidRDefault="001C5F33" w:rsidP="001C5F33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1C5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совете</w:t>
            </w:r>
            <w:proofErr w:type="gramEnd"/>
            <w:r w:rsidRPr="001C5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1C5F33" w:rsidRPr="001C5F33" w:rsidRDefault="001C5F33" w:rsidP="001C5F33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C5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Протокол №</w:t>
            </w:r>
            <w:r w:rsidR="00753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  <w:p w:rsidR="001C5F33" w:rsidRPr="001C5F33" w:rsidRDefault="001C5F33" w:rsidP="001C5F33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от 20.02.2021</w:t>
            </w:r>
            <w:r w:rsidRPr="001C5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</w:t>
            </w:r>
          </w:p>
        </w:tc>
        <w:tc>
          <w:tcPr>
            <w:tcW w:w="1701" w:type="dxa"/>
          </w:tcPr>
          <w:p w:rsidR="001C5F33" w:rsidRPr="001C5F33" w:rsidRDefault="001C5F33" w:rsidP="001C5F3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1C5F33" w:rsidRPr="001C5F33" w:rsidRDefault="001C5F33" w:rsidP="001C5F3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1C5F33" w:rsidRPr="001C5F33" w:rsidRDefault="001C5F33" w:rsidP="001C5F3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1C5F33" w:rsidRPr="001C5F33" w:rsidRDefault="001C5F33" w:rsidP="001C5F33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076" w:type="dxa"/>
          </w:tcPr>
          <w:p w:rsidR="001C5F33" w:rsidRPr="001C5F33" w:rsidRDefault="001C5F33" w:rsidP="001C5F33">
            <w:pPr>
              <w:suppressAutoHyphens/>
              <w:spacing w:after="0" w:line="240" w:lineRule="auto"/>
              <w:ind w:left="57" w:right="57"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1C5F33" w:rsidRPr="001C5F33" w:rsidRDefault="001C5F33" w:rsidP="001C5F33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C5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Введено в действие</w:t>
            </w:r>
          </w:p>
          <w:p w:rsidR="001C5F33" w:rsidRDefault="001C5F33" w:rsidP="001C5F33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C5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Приказо</w:t>
            </w:r>
            <w:r w:rsidR="00753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м </w:t>
            </w:r>
            <w:r w:rsidR="007532A1" w:rsidRPr="00753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09</w:t>
            </w:r>
            <w:proofErr w:type="gramStart"/>
            <w:r w:rsidR="007532A1" w:rsidRPr="00753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К</w:t>
            </w:r>
            <w:proofErr w:type="gramEnd"/>
            <w:r w:rsidR="007532A1" w:rsidRPr="007532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1C5F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423AAD" w:rsidRDefault="00423AAD" w:rsidP="00423AAD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5F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26.02.2021</w:t>
            </w:r>
            <w:r w:rsidRPr="001C5F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</w:p>
          <w:p w:rsidR="00423AAD" w:rsidRDefault="00423AAD" w:rsidP="001C5F33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0B001D94" wp14:editId="1E7B7C4D">
                  <wp:extent cx="3437890" cy="15430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7890" cy="1543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23AAD" w:rsidRDefault="00423AAD" w:rsidP="001C5F33">
            <w:pPr>
              <w:suppressAutoHyphens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1C5F33" w:rsidRPr="001C5F33" w:rsidRDefault="001C5F33" w:rsidP="001C5F33">
            <w:pPr>
              <w:suppressAutoHyphens/>
              <w:spacing w:after="0" w:line="240" w:lineRule="auto"/>
              <w:ind w:left="57" w:right="57"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C5F33" w:rsidRPr="001C5F33" w:rsidRDefault="001C5F33" w:rsidP="001C5F33">
            <w:pPr>
              <w:suppressAutoHyphens/>
              <w:spacing w:after="0" w:line="240" w:lineRule="auto"/>
              <w:ind w:left="57" w:right="57" w:firstLine="709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F51BCA" w:rsidRPr="001C5F33" w:rsidRDefault="00F51BCA" w:rsidP="00F51BCA">
      <w:pPr>
        <w:pStyle w:val="PreformattedTex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C5F33">
        <w:rPr>
          <w:rFonts w:ascii="Times New Roman" w:hAnsi="Times New Roman" w:cs="Times New Roman"/>
          <w:sz w:val="24"/>
          <w:szCs w:val="24"/>
          <w:lang w:val="ru-RU"/>
        </w:rPr>
        <w:t>Приложение 1 к приказу</w:t>
      </w:r>
      <w:bookmarkStart w:id="0" w:name="_GoBack"/>
      <w:r w:rsidR="007532A1" w:rsidRPr="007532A1">
        <w:rPr>
          <w:rFonts w:ascii="Times New Roman" w:hAnsi="Times New Roman" w:cs="Times New Roman"/>
          <w:b/>
          <w:sz w:val="24"/>
          <w:szCs w:val="24"/>
          <w:lang w:val="ru-RU"/>
        </w:rPr>
        <w:t>№</w:t>
      </w:r>
      <w:r w:rsidRPr="007532A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532A1" w:rsidRPr="007532A1">
        <w:rPr>
          <w:rFonts w:ascii="Times New Roman" w:hAnsi="Times New Roman" w:cs="Times New Roman"/>
          <w:b/>
          <w:sz w:val="24"/>
          <w:szCs w:val="24"/>
          <w:lang w:val="ru-RU"/>
        </w:rPr>
        <w:t>09</w:t>
      </w:r>
      <w:proofErr w:type="gramStart"/>
      <w:r w:rsidR="007532A1" w:rsidRPr="007532A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</w:t>
      </w:r>
      <w:proofErr w:type="gramEnd"/>
      <w:r w:rsidR="007532A1" w:rsidRPr="001C5F3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bookmarkEnd w:id="0"/>
      <w:r w:rsidRPr="001C5F33">
        <w:rPr>
          <w:rFonts w:ascii="Times New Roman" w:hAnsi="Times New Roman" w:cs="Times New Roman"/>
          <w:sz w:val="24"/>
          <w:szCs w:val="24"/>
          <w:lang w:val="ru-RU"/>
        </w:rPr>
        <w:t>от 26.02.2021</w:t>
      </w:r>
      <w:r w:rsidR="007532A1" w:rsidRPr="007532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51BCA" w:rsidRDefault="00F51BCA" w:rsidP="00F51BCA">
      <w:pPr>
        <w:pStyle w:val="PreformattedTex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1BCA" w:rsidRDefault="00F51BCA" w:rsidP="00F51BCA">
      <w:pPr>
        <w:pStyle w:val="PreformattedTex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1BCA" w:rsidRDefault="00F51BCA" w:rsidP="00F51BCA">
      <w:pPr>
        <w:pStyle w:val="PreformattedTex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1BCA" w:rsidRPr="00912902" w:rsidRDefault="00F51BCA" w:rsidP="00F51BCA">
      <w:pPr>
        <w:pStyle w:val="PreformattedTex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12902">
        <w:rPr>
          <w:rFonts w:ascii="Times New Roman" w:hAnsi="Times New Roman" w:cs="Times New Roman"/>
          <w:b/>
          <w:sz w:val="24"/>
          <w:szCs w:val="24"/>
          <w:lang w:val="ru-RU"/>
        </w:rPr>
        <w:t>ПОЛОЖЕНИЕ</w:t>
      </w:r>
    </w:p>
    <w:p w:rsidR="00F51BCA" w:rsidRPr="005360AF" w:rsidRDefault="00F51BCA" w:rsidP="00F51BCA">
      <w:pPr>
        <w:pStyle w:val="PreformattedTex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>о Центре образования естественно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научной и технологической</w:t>
      </w:r>
    </w:p>
    <w:p w:rsidR="00F51BCA" w:rsidRPr="009B7EE2" w:rsidRDefault="00F51BCA" w:rsidP="00F51BCA">
      <w:pPr>
        <w:pStyle w:val="PreformattedTex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направленн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остей «Точка роста» на </w:t>
      </w:r>
      <w:r w:rsidRPr="009B7EE2">
        <w:rPr>
          <w:rFonts w:ascii="Times New Roman" w:hAnsi="Times New Roman" w:cs="Times New Roman"/>
          <w:sz w:val="24"/>
          <w:szCs w:val="24"/>
          <w:lang w:val="ru-RU"/>
        </w:rPr>
        <w:t xml:space="preserve">базе </w:t>
      </w:r>
      <w:r w:rsidR="001C5F33">
        <w:rPr>
          <w:rFonts w:ascii="Times New Roman" w:hAnsi="Times New Roman" w:cs="Times New Roman"/>
          <w:sz w:val="24"/>
          <w:szCs w:val="24"/>
          <w:lang w:val="ru-RU"/>
        </w:rPr>
        <w:t>МКОО « Гимназия №1 а. Псыж имени А.М. Каблахова»</w:t>
      </w:r>
    </w:p>
    <w:p w:rsidR="00F51BCA" w:rsidRPr="005360AF" w:rsidRDefault="00F51BCA" w:rsidP="00F51BCA">
      <w:pPr>
        <w:pStyle w:val="PreformattedText"/>
        <w:rPr>
          <w:rFonts w:ascii="Times New Roman" w:hAnsi="Times New Roman" w:cs="Times New Roman"/>
          <w:sz w:val="24"/>
          <w:szCs w:val="24"/>
          <w:lang w:val="ru-RU"/>
        </w:rPr>
      </w:pPr>
    </w:p>
    <w:p w:rsidR="00F51BCA" w:rsidRPr="00475F9F" w:rsidRDefault="00F51BCA" w:rsidP="00F51BCA">
      <w:pPr>
        <w:pStyle w:val="PreformattedTex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75F9F">
        <w:rPr>
          <w:rFonts w:ascii="Times New Roman" w:hAnsi="Times New Roman" w:cs="Times New Roman"/>
          <w:b/>
          <w:sz w:val="24"/>
          <w:szCs w:val="24"/>
          <w:lang w:val="ru-RU"/>
        </w:rPr>
        <w:t>1. Общие положения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1.1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Центр образования естественно—научной и технологической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направленностей «Точка роста» на базе </w:t>
      </w:r>
      <w:r w:rsidR="001C5F33" w:rsidRPr="001C5F33">
        <w:rPr>
          <w:rFonts w:ascii="Times New Roman" w:hAnsi="Times New Roman" w:cs="Times New Roman"/>
          <w:sz w:val="24"/>
          <w:szCs w:val="24"/>
          <w:lang w:val="ru-RU"/>
        </w:rPr>
        <w:t xml:space="preserve">МКОО « Гимназия №1 а. Псыж имени А.М. Каблахова»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(далее — Центр) создан с целью развития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у обучающихся естественно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научной, математической, информационной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грамотности,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 формирования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критического и креативного мышления, совершенствования навыков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естественно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научной и технологической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направленностей.</w:t>
      </w:r>
      <w:proofErr w:type="gramEnd"/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>1.2. Центр не является юридическим лицом и действует для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достижения уставных целей </w:t>
      </w:r>
      <w:r w:rsidRPr="009B7EE2">
        <w:rPr>
          <w:rFonts w:ascii="Times New Roman" w:hAnsi="Times New Roman" w:cs="Times New Roman"/>
          <w:sz w:val="24"/>
          <w:szCs w:val="24"/>
          <w:lang w:val="ru-RU"/>
        </w:rPr>
        <w:t>Пречистенской средней школы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 (далее — Учреждение), 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 также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 целях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выполнения задач и достижения показателей и результатов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национального проекта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«Образование».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3. В своей деятельности Центр руководствуется Федеральным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законом Российской Федерации от 29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12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2012 № 273-ФЗ «Об образовании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Российской Федерации» и другими нормативными документами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Министерства пр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освещения Российской Федерации,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иными нормативными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правовы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ми актами Российской Федерации, </w:t>
      </w:r>
      <w:r w:rsidRPr="008E0BE7">
        <w:rPr>
          <w:rFonts w:ascii="Times New Roman" w:hAnsi="Times New Roman" w:cs="Times New Roman"/>
          <w:sz w:val="24"/>
          <w:szCs w:val="24"/>
          <w:lang w:val="ru-RU"/>
        </w:rPr>
        <w:t>программой развития</w:t>
      </w:r>
      <w:r w:rsidR="004266A5">
        <w:rPr>
          <w:rFonts w:ascii="Times New Roman" w:hAnsi="Times New Roman" w:cs="Times New Roman"/>
          <w:sz w:val="24"/>
          <w:szCs w:val="24"/>
          <w:lang w:val="ru-RU"/>
        </w:rPr>
        <w:t xml:space="preserve"> Гимназии</w:t>
      </w:r>
      <w:r w:rsidRPr="008E0BE7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планами работы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утвержденными учр</w:t>
      </w:r>
      <w:r>
        <w:rPr>
          <w:rFonts w:ascii="Times New Roman" w:hAnsi="Times New Roman" w:cs="Times New Roman"/>
          <w:sz w:val="24"/>
          <w:szCs w:val="24"/>
          <w:lang w:val="ru-RU"/>
        </w:rPr>
        <w:t>едителем и настоящим Положением.</w:t>
      </w:r>
    </w:p>
    <w:p w:rsidR="00F51BCA" w:rsidRPr="005360AF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.4.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 Центр в своей деятельности подчиняется руководителю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Учреждения (директору)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51BCA" w:rsidRPr="005360AF" w:rsidRDefault="00F51BCA" w:rsidP="00F51BCA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1BCA" w:rsidRPr="00475F9F" w:rsidRDefault="00F51BCA" w:rsidP="00F51BCA">
      <w:pPr>
        <w:pStyle w:val="PreformattedTex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Цели, задачи, </w:t>
      </w:r>
      <w:r w:rsidRPr="00475F9F">
        <w:rPr>
          <w:rFonts w:ascii="Times New Roman" w:hAnsi="Times New Roman" w:cs="Times New Roman"/>
          <w:b/>
          <w:sz w:val="24"/>
          <w:szCs w:val="24"/>
          <w:lang w:val="ru-RU"/>
        </w:rPr>
        <w:t>функции деятельности Центра</w:t>
      </w:r>
    </w:p>
    <w:p w:rsidR="00F51BCA" w:rsidRPr="005360AF" w:rsidRDefault="00F51BCA" w:rsidP="00F51BCA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1BCA" w:rsidRPr="005360AF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>2.1. Основной целью деятельности Центра является совершенствование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условий для повышения качества образования, расширения возможностей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обучающихся </w:t>
      </w: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 освоении учебных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предметов естественно - научной и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ехнологической направленностей,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программ дополнительного образования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естественно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научной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технической направленностей,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а также для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практической отработки учебного материала по учебным предметам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«Физика», «Химия», «Биология».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lastRenderedPageBreak/>
        <w:t>2.2. Задачами Центра являются: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.2.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1. реализация основных общеобразовательных программ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учебным предметам естественно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научной и технологической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направленностей,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в том числе в рамках внеурочной деятельности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обучающихся;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2.2.2. разработка и реализация </w:t>
      </w:r>
      <w:proofErr w:type="spellStart"/>
      <w:r w:rsidRPr="005360AF">
        <w:rPr>
          <w:rFonts w:ascii="Times New Roman" w:hAnsi="Times New Roman" w:cs="Times New Roman"/>
          <w:sz w:val="24"/>
          <w:szCs w:val="24"/>
          <w:lang w:val="ru-RU"/>
        </w:rPr>
        <w:t>разноуровневых</w:t>
      </w:r>
      <w:proofErr w:type="spellEnd"/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 дополнительных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общеобразовательных программ естественно—научной и технической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направленностей,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а также иных программ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`в том числе в каникулярный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период;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>2.2.3. вовлечение обучающихся и педагогических работников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проектную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 деятельность;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4. организация </w:t>
      </w:r>
      <w:proofErr w:type="spellStart"/>
      <w:r w:rsidRPr="005360AF">
        <w:rPr>
          <w:rFonts w:ascii="Times New Roman" w:hAnsi="Times New Roman" w:cs="Times New Roman"/>
          <w:sz w:val="24"/>
          <w:szCs w:val="24"/>
          <w:lang w:val="ru-RU"/>
        </w:rPr>
        <w:t>внеучебной</w:t>
      </w:r>
      <w:proofErr w:type="spellEnd"/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 деятельности в каникулярный период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разработка и реализация соответствующих образовательных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программ,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в том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числе для лагерей, организованных образовательными организациями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каникулярный период;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>2.</w:t>
      </w: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5. повышение профессионального мастерства педагогических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работников Центра, реализующих основные и дополнительные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общеобразовательные программы.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>2.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 Центр для достижения цели и выполнения задач вправе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взаимодействовать с: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>- различными образовательными организациями в форме сетевого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взаимодействия: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иными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 образовательными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организациями,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на базе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которых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созданы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центры образования естественно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научной и технологической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направленностей «Точка роста»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с федеральным оператором,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осуществляющим функции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информационному,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методическому и организационно-техническому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сопровождению мероприятий по созданию и функционированию центров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образования естественно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научной и технологической направленностей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«Точка роста»,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в том числе по вопросам повышения квалификации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педагогических работников;</w:t>
      </w:r>
    </w:p>
    <w:p w:rsidR="00F51BCA" w:rsidRPr="005360AF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>- обучающимися и родителями (законными представителями)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обучающихся, в том числе с п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рименением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дистанционных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 образовательных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технологий.</w:t>
      </w:r>
    </w:p>
    <w:p w:rsidR="00F51BCA" w:rsidRPr="005360AF" w:rsidRDefault="00F51BCA" w:rsidP="00F51BCA">
      <w:pPr>
        <w:pStyle w:val="PreformattedTex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51BCA" w:rsidRDefault="00F51BCA" w:rsidP="00F51BCA">
      <w:pPr>
        <w:pStyle w:val="PreformattedTex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51BCA" w:rsidRPr="00831F90" w:rsidRDefault="00F51BCA" w:rsidP="00F51BCA">
      <w:pPr>
        <w:pStyle w:val="PreformattedTex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31F90">
        <w:rPr>
          <w:rFonts w:ascii="Times New Roman" w:hAnsi="Times New Roman" w:cs="Times New Roman"/>
          <w:b/>
          <w:sz w:val="24"/>
          <w:szCs w:val="24"/>
          <w:lang w:val="ru-RU"/>
        </w:rPr>
        <w:t>3. Порядок управления Центром «Точка роста»</w:t>
      </w:r>
    </w:p>
    <w:p w:rsidR="00F51BCA" w:rsidRPr="005360AF" w:rsidRDefault="00F51BCA" w:rsidP="00F51BCA">
      <w:pPr>
        <w:pStyle w:val="PreformattedTex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>3.1. Руководитель Учреждения издает локальный нормативный акт 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назначении руководителя Центра (куратора, ответственного за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функционирование и развитие),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а также о создании Центра и утверждении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Положени</w:t>
      </w:r>
      <w:r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 о деятельности Центра.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>3.2. Руководителем Центра может быть назначен сотрудник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Учреждения из числа руководя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щих и педагогических работников. 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.3.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Руководитель Центра обязан: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3.3.1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. осуществлять оперативное руководство Центром;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>3.3.2. представлять интересы Центра по доверенности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муниципальных, государственных органах региона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организациях для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реализации целей и задач Центра;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3. отчитываться перед руководителем Учреждения о результатах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работы Центра;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3.4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 выполнять иные обязанности, предусмотренные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законод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ательством, уставом Учреждения,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должностной инструкцией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настоящим Положением.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4. Руководитель Центра вправе: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3.4.1.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осуществлять расстановку кадров Центра, прием на работу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которых осуществляется приказом руководителя Учреждения;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3.4.2.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по согласованию с руководителем Учреждения организовывать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учебно-воспитательный процесс в Центре в соответствии с целями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задачами Центра и осуществл</w:t>
      </w:r>
      <w:r>
        <w:rPr>
          <w:rFonts w:ascii="Times New Roman" w:hAnsi="Times New Roman" w:cs="Times New Roman"/>
          <w:sz w:val="24"/>
          <w:szCs w:val="24"/>
          <w:lang w:val="ru-RU"/>
        </w:rPr>
        <w:t>ять контроль за его реализацией;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3.4.3.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осуществлять подготовку обучающихся к участию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конкурсах, олимпиадах,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конференциях и иных мероприятиях по профилю направлений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деятельности Центра;</w:t>
      </w:r>
    </w:p>
    <w:p w:rsidR="00F51BCA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60AF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 xml:space="preserve"> по согласованию с руководителем Учреждения осуществлять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организацию и проведение мероприятий по профилю направлений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деятельности Центра;</w:t>
      </w:r>
    </w:p>
    <w:p w:rsidR="00F51BCA" w:rsidRPr="005360AF" w:rsidRDefault="00F51BCA" w:rsidP="00F51BCA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3.4.5.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осуще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ствлять иные права,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относящиеся к деятельности Центра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не противоречащие целям и видам деятельности образовательной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60AF">
        <w:rPr>
          <w:rFonts w:ascii="Times New Roman" w:hAnsi="Times New Roman" w:cs="Times New Roman"/>
          <w:sz w:val="24"/>
          <w:szCs w:val="24"/>
          <w:lang w:val="ru-RU"/>
        </w:rPr>
        <w:t>организации, а также законодательству Российской Федерации.</w:t>
      </w:r>
    </w:p>
    <w:p w:rsidR="00F51BCA" w:rsidRDefault="00F51BCA" w:rsidP="00F51BCA"/>
    <w:p w:rsidR="00F51BCA" w:rsidRDefault="00F51BCA" w:rsidP="00F51BCA">
      <w:pPr>
        <w:tabs>
          <w:tab w:val="left" w:pos="0"/>
          <w:tab w:val="left" w:pos="532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51BCA" w:rsidRDefault="00F51BCA" w:rsidP="00F51BCA">
      <w:pPr>
        <w:tabs>
          <w:tab w:val="left" w:pos="0"/>
          <w:tab w:val="left" w:pos="532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51BCA" w:rsidRDefault="00F51BCA" w:rsidP="00F51BCA">
      <w:pPr>
        <w:tabs>
          <w:tab w:val="left" w:pos="0"/>
          <w:tab w:val="left" w:pos="532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51BCA" w:rsidRDefault="00F51BCA" w:rsidP="00F51BCA">
      <w:pPr>
        <w:tabs>
          <w:tab w:val="left" w:pos="0"/>
          <w:tab w:val="left" w:pos="532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51BCA" w:rsidRDefault="00F51BCA" w:rsidP="00F51BCA">
      <w:pPr>
        <w:tabs>
          <w:tab w:val="left" w:pos="0"/>
          <w:tab w:val="left" w:pos="532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51BCA" w:rsidRDefault="00F51BCA" w:rsidP="00F51BCA">
      <w:pPr>
        <w:tabs>
          <w:tab w:val="left" w:pos="0"/>
          <w:tab w:val="left" w:pos="532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51BCA" w:rsidRDefault="00F51BCA" w:rsidP="00F51BCA">
      <w:pPr>
        <w:tabs>
          <w:tab w:val="left" w:pos="0"/>
          <w:tab w:val="left" w:pos="532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51BCA" w:rsidRDefault="00F51BCA" w:rsidP="00F51BCA">
      <w:pPr>
        <w:tabs>
          <w:tab w:val="left" w:pos="0"/>
          <w:tab w:val="left" w:pos="5328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F51BCA" w:rsidSect="00CD0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BCA"/>
    <w:rsid w:val="001C5F33"/>
    <w:rsid w:val="00423AAD"/>
    <w:rsid w:val="004266A5"/>
    <w:rsid w:val="0052694B"/>
    <w:rsid w:val="007532A1"/>
    <w:rsid w:val="00CC522A"/>
    <w:rsid w:val="00EE7E0A"/>
    <w:rsid w:val="00F00517"/>
    <w:rsid w:val="00F5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BC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tedText">
    <w:name w:val="Preformatted Text"/>
    <w:basedOn w:val="a"/>
    <w:qFormat/>
    <w:rsid w:val="00F51BCA"/>
    <w:pPr>
      <w:widowControl w:val="0"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character" w:customStyle="1" w:styleId="1">
    <w:name w:val="Основной текст Знак1"/>
    <w:basedOn w:val="a0"/>
    <w:link w:val="a3"/>
    <w:uiPriority w:val="99"/>
    <w:rsid w:val="00F51BCA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rsid w:val="00F51BCA"/>
    <w:rPr>
      <w:rFonts w:ascii="Times New Roman" w:hAnsi="Times New Roman"/>
      <w:noProof/>
      <w:sz w:val="23"/>
      <w:szCs w:val="23"/>
      <w:shd w:val="clear" w:color="auto" w:fill="FFFFFF"/>
    </w:rPr>
  </w:style>
  <w:style w:type="paragraph" w:styleId="a3">
    <w:name w:val="Body Text"/>
    <w:basedOn w:val="a"/>
    <w:link w:val="1"/>
    <w:uiPriority w:val="99"/>
    <w:rsid w:val="00F51BCA"/>
    <w:pPr>
      <w:shd w:val="clear" w:color="auto" w:fill="FFFFFF"/>
      <w:spacing w:after="0" w:line="240" w:lineRule="atLeast"/>
      <w:jc w:val="right"/>
    </w:pPr>
    <w:rPr>
      <w:rFonts w:ascii="Times New Roman" w:eastAsiaTheme="minorHAnsi" w:hAnsi="Times New Roman"/>
      <w:sz w:val="21"/>
      <w:szCs w:val="21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F51BCA"/>
    <w:rPr>
      <w:rFonts w:eastAsiaTheme="minorEastAsia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F51BCA"/>
    <w:pPr>
      <w:shd w:val="clear" w:color="auto" w:fill="FFFFFF"/>
      <w:spacing w:after="0" w:line="240" w:lineRule="atLeast"/>
    </w:pPr>
    <w:rPr>
      <w:rFonts w:ascii="Times New Roman" w:eastAsiaTheme="minorHAnsi" w:hAnsi="Times New Roman"/>
      <w:noProof/>
      <w:sz w:val="23"/>
      <w:szCs w:val="23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C5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5F3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BC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tedText">
    <w:name w:val="Preformatted Text"/>
    <w:basedOn w:val="a"/>
    <w:qFormat/>
    <w:rsid w:val="00F51BCA"/>
    <w:pPr>
      <w:widowControl w:val="0"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character" w:customStyle="1" w:styleId="1">
    <w:name w:val="Основной текст Знак1"/>
    <w:basedOn w:val="a0"/>
    <w:link w:val="a3"/>
    <w:uiPriority w:val="99"/>
    <w:rsid w:val="00F51BCA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rsid w:val="00F51BCA"/>
    <w:rPr>
      <w:rFonts w:ascii="Times New Roman" w:hAnsi="Times New Roman"/>
      <w:noProof/>
      <w:sz w:val="23"/>
      <w:szCs w:val="23"/>
      <w:shd w:val="clear" w:color="auto" w:fill="FFFFFF"/>
    </w:rPr>
  </w:style>
  <w:style w:type="paragraph" w:styleId="a3">
    <w:name w:val="Body Text"/>
    <w:basedOn w:val="a"/>
    <w:link w:val="1"/>
    <w:uiPriority w:val="99"/>
    <w:rsid w:val="00F51BCA"/>
    <w:pPr>
      <w:shd w:val="clear" w:color="auto" w:fill="FFFFFF"/>
      <w:spacing w:after="0" w:line="240" w:lineRule="atLeast"/>
      <w:jc w:val="right"/>
    </w:pPr>
    <w:rPr>
      <w:rFonts w:ascii="Times New Roman" w:eastAsiaTheme="minorHAnsi" w:hAnsi="Times New Roman"/>
      <w:sz w:val="21"/>
      <w:szCs w:val="21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F51BCA"/>
    <w:rPr>
      <w:rFonts w:eastAsiaTheme="minorEastAsia"/>
      <w:lang w:eastAsia="ru-RU"/>
    </w:rPr>
  </w:style>
  <w:style w:type="paragraph" w:customStyle="1" w:styleId="70">
    <w:name w:val="Основной текст (7)"/>
    <w:basedOn w:val="a"/>
    <w:link w:val="7"/>
    <w:uiPriority w:val="99"/>
    <w:rsid w:val="00F51BCA"/>
    <w:pPr>
      <w:shd w:val="clear" w:color="auto" w:fill="FFFFFF"/>
      <w:spacing w:after="0" w:line="240" w:lineRule="atLeast"/>
    </w:pPr>
    <w:rPr>
      <w:rFonts w:ascii="Times New Roman" w:eastAsiaTheme="minorHAnsi" w:hAnsi="Times New Roman"/>
      <w:noProof/>
      <w:sz w:val="23"/>
      <w:szCs w:val="23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C5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5F3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гимназия</cp:lastModifiedBy>
  <cp:revision>6</cp:revision>
  <cp:lastPrinted>2021-09-14T05:25:00Z</cp:lastPrinted>
  <dcterms:created xsi:type="dcterms:W3CDTF">2021-07-09T08:38:00Z</dcterms:created>
  <dcterms:modified xsi:type="dcterms:W3CDTF">2021-11-27T14:48:00Z</dcterms:modified>
</cp:coreProperties>
</file>